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85" w:rsidRPr="00501585" w:rsidRDefault="00501585" w:rsidP="00501585">
      <w:pPr>
        <w:spacing w:after="160" w:line="235" w:lineRule="atLeast"/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</w:pPr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  <w:t>Il existe l’effet de serre naturel et l’effet de serre produit par l’activité humaine.</w:t>
      </w:r>
    </w:p>
    <w:p w:rsidR="00501585" w:rsidRPr="00501585" w:rsidRDefault="00501585" w:rsidP="00501585">
      <w:pPr>
        <w:spacing w:after="160" w:line="235" w:lineRule="atLeast"/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</w:pPr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  <w:t>Le soleil envoie des rayons réfléchissants et une partie reste dans l’atmosphère.</w:t>
      </w:r>
    </w:p>
    <w:p w:rsidR="00501585" w:rsidRPr="00501585" w:rsidRDefault="00501585" w:rsidP="00501585">
      <w:pPr>
        <w:spacing w:after="160" w:line="235" w:lineRule="atLeast"/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</w:pPr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  <w:t>L’autre partie repart hors de l’atmosphère.             </w:t>
      </w:r>
    </w:p>
    <w:p w:rsidR="00501585" w:rsidRPr="00501585" w:rsidRDefault="00501585" w:rsidP="00501585">
      <w:pPr>
        <w:spacing w:after="160" w:line="235" w:lineRule="atLeast"/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</w:pPr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  <w:t xml:space="preserve">L’effet de serre produit par les activités humaines (CO2, pratiques agricoles…) pollue et cela devient dangereux de respirer de </w:t>
      </w:r>
      <w:proofErr w:type="gramStart"/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  <w:t>l’air .</w:t>
      </w:r>
      <w:proofErr w:type="gramEnd"/>
    </w:p>
    <w:p w:rsidR="00501585" w:rsidRPr="00501585" w:rsidRDefault="00501585" w:rsidP="00501585">
      <w:pPr>
        <w:spacing w:after="160" w:line="235" w:lineRule="atLeast"/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</w:pPr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  <w:t xml:space="preserve">Cela entraine aussi le réchauffement climatique et la fonte des </w:t>
      </w:r>
      <w:bookmarkStart w:id="0" w:name="_GoBack"/>
      <w:bookmarkEnd w:id="0"/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lang w:eastAsia="fr-FR"/>
        </w:rPr>
        <w:t>glaciers.</w:t>
      </w:r>
    </w:p>
    <w:p w:rsidR="00501585" w:rsidRDefault="00501585" w:rsidP="00501585">
      <w:pPr>
        <w:spacing w:after="160" w:line="235" w:lineRule="atLeast"/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u w:val="single"/>
          <w:lang w:eastAsia="fr-FR"/>
        </w:rPr>
      </w:pPr>
      <w:r w:rsidRPr="00501585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u w:val="single"/>
          <w:lang w:eastAsia="fr-FR"/>
        </w:rPr>
        <w:t>Il est de notre devoir de veiller à la sauvega</w:t>
      </w:r>
      <w:r w:rsidR="00884222"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u w:val="single"/>
          <w:lang w:eastAsia="fr-FR"/>
        </w:rPr>
        <w:t>rde de notre planète !</w:t>
      </w:r>
    </w:p>
    <w:p w:rsidR="00884222" w:rsidRPr="00501585" w:rsidRDefault="00884222" w:rsidP="00501585">
      <w:pPr>
        <w:spacing w:after="160" w:line="235" w:lineRule="atLeast"/>
        <w:rPr>
          <w:rFonts w:ascii="Blackadder ITC" w:eastAsia="Times New Roman" w:hAnsi="Blackadder ITC" w:cs="Calibri"/>
          <w:color w:val="4A442A" w:themeColor="background2" w:themeShade="40"/>
          <w:sz w:val="44"/>
          <w:szCs w:val="44"/>
          <w:u w:val="single"/>
          <w:lang w:eastAsia="fr-FR"/>
        </w:rPr>
      </w:pPr>
    </w:p>
    <w:p w:rsidR="00501585" w:rsidRPr="00501585" w:rsidRDefault="00501585" w:rsidP="00501585">
      <w:pPr>
        <w:spacing w:after="160" w:line="235" w:lineRule="atLeast"/>
        <w:rPr>
          <w:rFonts w:ascii="Blackadder ITC" w:eastAsia="Times New Roman" w:hAnsi="Blackadder ITC" w:cs="Calibri"/>
          <w:b/>
          <w:color w:val="000000"/>
          <w:sz w:val="52"/>
          <w:szCs w:val="52"/>
          <w:lang w:eastAsia="fr-FR"/>
        </w:rPr>
      </w:pPr>
      <w:r w:rsidRPr="00884222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62670161" wp14:editId="24ACC5A0">
            <wp:simplePos x="0" y="0"/>
            <wp:positionH relativeFrom="column">
              <wp:posOffset>2012211</wp:posOffset>
            </wp:positionH>
            <wp:positionV relativeFrom="paragraph">
              <wp:posOffset>94615</wp:posOffset>
            </wp:positionV>
            <wp:extent cx="4206240" cy="3603625"/>
            <wp:effectExtent l="0" t="0" r="3810" b="0"/>
            <wp:wrapNone/>
            <wp:docPr id="1" name="Image 1" descr="le diagramme de l'effet de serre 1992826 - Telechar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diagramme de l'effet de serre 1992826 - Telecharg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585">
        <w:rPr>
          <w:rFonts w:ascii="Blackadder ITC" w:eastAsia="Times New Roman" w:hAnsi="Blackadder ITC" w:cs="Calibri"/>
          <w:b/>
          <w:color w:val="000000"/>
          <w:sz w:val="52"/>
          <w:szCs w:val="52"/>
          <w:lang w:eastAsia="fr-FR"/>
        </w:rPr>
        <w:t xml:space="preserve">Jules </w:t>
      </w:r>
      <w:proofErr w:type="spellStart"/>
      <w:r w:rsidRPr="00501585">
        <w:rPr>
          <w:rFonts w:ascii="Blackadder ITC" w:eastAsia="Times New Roman" w:hAnsi="Blackadder ITC" w:cs="Calibri"/>
          <w:b/>
          <w:color w:val="000000"/>
          <w:sz w:val="52"/>
          <w:szCs w:val="52"/>
          <w:lang w:eastAsia="fr-FR"/>
        </w:rPr>
        <w:t>Douessin</w:t>
      </w:r>
      <w:proofErr w:type="spellEnd"/>
    </w:p>
    <w:p w:rsidR="00932B98" w:rsidRDefault="00932B98"/>
    <w:sectPr w:rsidR="0093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5"/>
    <w:rsid w:val="00501585"/>
    <w:rsid w:val="00884222"/>
    <w:rsid w:val="009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1</cp:revision>
  <dcterms:created xsi:type="dcterms:W3CDTF">2023-02-05T18:26:00Z</dcterms:created>
  <dcterms:modified xsi:type="dcterms:W3CDTF">2023-02-05T18:42:00Z</dcterms:modified>
</cp:coreProperties>
</file>