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5" w:rsidRPr="00B42874" w:rsidRDefault="000F6429">
      <w:pPr>
        <w:rPr>
          <w:rFonts w:ascii="Comic Sans MS" w:hAnsi="Comic Sans MS"/>
          <w:sz w:val="28"/>
          <w:szCs w:val="28"/>
        </w:rPr>
      </w:pPr>
      <w:r w:rsidRPr="00B42874">
        <w:rPr>
          <w:rFonts w:ascii="Comic Sans MS" w:hAnsi="Comic Sans MS"/>
          <w:sz w:val="28"/>
          <w:szCs w:val="28"/>
        </w:rPr>
        <w:t>L’ENERGIE</w:t>
      </w:r>
    </w:p>
    <w:p w:rsidR="000F6429" w:rsidRPr="00B42874" w:rsidRDefault="000F6429">
      <w:pPr>
        <w:rPr>
          <w:rFonts w:ascii="Comic Sans MS" w:hAnsi="Comic Sans MS"/>
          <w:sz w:val="28"/>
          <w:szCs w:val="28"/>
        </w:rPr>
      </w:pPr>
      <w:r w:rsidRPr="00B42874">
        <w:rPr>
          <w:rFonts w:ascii="Comic Sans MS" w:hAnsi="Comic Sans MS"/>
          <w:sz w:val="28"/>
          <w:szCs w:val="28"/>
        </w:rPr>
        <w:t xml:space="preserve">En France la majorité de notre électricité est produite par des centrales nucléaires (69%). Une partie de l’électricité est également produite par les centrales hydrauliques (12%), la bioénergie ou biomasse (1,9%), le solaire (2,7%), l’éolien (7%) et les énergies fossiles (7,4%). </w:t>
      </w:r>
    </w:p>
    <w:p w:rsidR="000F6429" w:rsidRPr="00B42874" w:rsidRDefault="000F6429">
      <w:pPr>
        <w:rPr>
          <w:rFonts w:ascii="Comic Sans MS" w:hAnsi="Comic Sans MS"/>
          <w:sz w:val="28"/>
          <w:szCs w:val="28"/>
        </w:rPr>
      </w:pPr>
      <w:r w:rsidRPr="00B42874">
        <w:rPr>
          <w:rFonts w:ascii="Comic Sans MS" w:hAnsi="Comic Sans MS"/>
          <w:sz w:val="28"/>
          <w:szCs w:val="28"/>
        </w:rPr>
        <w:t xml:space="preserve">En 2022 le nucléaire a reçu le label « vert » de la commission européenne au titre de sa contribution pour atteindre la neutralité carbone. Mais même si cette production d’électricité peut paraître assez verte, nous la surconsommons. </w:t>
      </w:r>
    </w:p>
    <w:p w:rsidR="000F6429" w:rsidRPr="00B42874" w:rsidRDefault="000F6429">
      <w:pPr>
        <w:rPr>
          <w:rFonts w:ascii="Comic Sans MS" w:hAnsi="Comic Sans MS"/>
          <w:sz w:val="28"/>
          <w:szCs w:val="28"/>
        </w:rPr>
      </w:pPr>
      <w:r w:rsidRPr="00B42874">
        <w:rPr>
          <w:rFonts w:ascii="Comic Sans MS" w:hAnsi="Comic Sans MS"/>
          <w:sz w:val="28"/>
          <w:szCs w:val="28"/>
        </w:rPr>
        <w:t>Si nous voulons être inoffensifs pour la planète, il nous faudrait d’abord enlever toutes les centrales à charbon d’ici 2050, mais également diviser par 3 notre consommation énergétique…</w:t>
      </w:r>
    </w:p>
    <w:p w:rsidR="000F6429" w:rsidRPr="00B42874" w:rsidRDefault="000F6429">
      <w:pPr>
        <w:rPr>
          <w:rFonts w:ascii="Comic Sans MS" w:hAnsi="Comic Sans MS"/>
          <w:sz w:val="28"/>
          <w:szCs w:val="28"/>
        </w:rPr>
      </w:pPr>
      <w:r w:rsidRPr="00B42874">
        <w:rPr>
          <w:rFonts w:ascii="Comic Sans MS" w:hAnsi="Comic Sans MS"/>
          <w:sz w:val="28"/>
          <w:szCs w:val="28"/>
        </w:rPr>
        <w:t xml:space="preserve">Pour cela il faudrait notamment limiter l’agriculture intensive (l’alimentation représente 2,5% de l’empreinte carbone des français), mais aussi limiter les déplacements liés aux loisirs (seuls 10% des déplacements sont professionnels) et rendre nos logements moins énergivores (20% des gaz à effet de serre français proviennent de chaudières à gaz ou à fioul). </w:t>
      </w:r>
    </w:p>
    <w:p w:rsidR="000F6429" w:rsidRPr="00B42874" w:rsidRDefault="00B42874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B42874">
        <w:rPr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0C5F7B6" wp14:editId="45BCA1B6">
            <wp:simplePos x="0" y="0"/>
            <wp:positionH relativeFrom="column">
              <wp:posOffset>4081780</wp:posOffset>
            </wp:positionH>
            <wp:positionV relativeFrom="paragraph">
              <wp:posOffset>642620</wp:posOffset>
            </wp:positionV>
            <wp:extent cx="1790700" cy="2428240"/>
            <wp:effectExtent l="0" t="0" r="0" b="0"/>
            <wp:wrapSquare wrapText="bothSides"/>
            <wp:docPr id="1" name="Image 1" descr="Énergie verte rayons ondulés bord fo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nergie verte rayons ondulés bord fond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429" w:rsidRPr="00B42874">
        <w:rPr>
          <w:rFonts w:ascii="Comic Sans MS" w:hAnsi="Comic Sans MS"/>
          <w:b/>
          <w:i/>
          <w:sz w:val="28"/>
          <w:szCs w:val="28"/>
          <w:u w:val="single"/>
        </w:rPr>
        <w:t>Nous comptons sur vous tous pour faire des efforts afin de sauver notre belle planète !</w:t>
      </w:r>
    </w:p>
    <w:p w:rsidR="000F6429" w:rsidRPr="00B42874" w:rsidRDefault="000F6429">
      <w:pPr>
        <w:rPr>
          <w:rFonts w:ascii="Comic Sans MS" w:hAnsi="Comic Sans MS"/>
          <w:sz w:val="28"/>
          <w:szCs w:val="28"/>
        </w:rPr>
      </w:pPr>
      <w:r w:rsidRPr="00B42874">
        <w:rPr>
          <w:rFonts w:ascii="Comic Sans MS" w:hAnsi="Comic Sans MS"/>
          <w:sz w:val="28"/>
          <w:szCs w:val="28"/>
        </w:rPr>
        <w:t>EWEN BAIRE</w:t>
      </w:r>
      <w:r w:rsidRPr="00B42874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sectPr w:rsidR="000F6429" w:rsidRPr="00B4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29"/>
    <w:rsid w:val="000F6429"/>
    <w:rsid w:val="005F1155"/>
    <w:rsid w:val="00B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okerneis</dc:creator>
  <cp:lastModifiedBy>okerneis</cp:lastModifiedBy>
  <cp:revision>2</cp:revision>
  <dcterms:created xsi:type="dcterms:W3CDTF">2023-02-02T06:50:00Z</dcterms:created>
  <dcterms:modified xsi:type="dcterms:W3CDTF">2023-02-05T18:57:00Z</dcterms:modified>
</cp:coreProperties>
</file>