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5" w:rsidRP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</w:pPr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>Il existe l’effet de serre naturel et l’effet de serre produit par l’activité humaine.</w:t>
      </w:r>
    </w:p>
    <w:p w:rsidR="00501585" w:rsidRP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</w:pPr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>Le soleil envoie des rayons réfléchissants et une partie reste dans l’atmosphère.</w:t>
      </w:r>
    </w:p>
    <w:p w:rsidR="00501585" w:rsidRP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</w:pPr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>L’autre partie repart hors de l’atmosphère.             </w:t>
      </w:r>
    </w:p>
    <w:p w:rsidR="00501585" w:rsidRP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</w:pPr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 xml:space="preserve">L’effet de serre produit par les activités humaines (CO2, pratiques agricoles…) pollue et cela devient dangereux de respirer de </w:t>
      </w:r>
      <w:proofErr w:type="gramStart"/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>l’air .</w:t>
      </w:r>
      <w:proofErr w:type="gramEnd"/>
    </w:p>
    <w:p w:rsidR="00501585" w:rsidRP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</w:pPr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 xml:space="preserve">Cela entraine aussi le réchauffement climatique et la fonte des </w:t>
      </w:r>
      <w:bookmarkStart w:id="0" w:name="_GoBack"/>
      <w:bookmarkEnd w:id="0"/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lang w:eastAsia="fr-FR"/>
        </w:rPr>
        <w:t>glaciers.</w:t>
      </w:r>
    </w:p>
    <w:p w:rsid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u w:val="single"/>
          <w:lang w:eastAsia="fr-FR"/>
        </w:rPr>
      </w:pPr>
      <w:r w:rsidRPr="00501585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u w:val="single"/>
          <w:lang w:eastAsia="fr-FR"/>
        </w:rPr>
        <w:t>Il est de notre devoir de veiller à la sauvega</w:t>
      </w:r>
      <w:r w:rsidR="00884222"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u w:val="single"/>
          <w:lang w:eastAsia="fr-FR"/>
        </w:rPr>
        <w:t>rde de notre planète !</w:t>
      </w:r>
    </w:p>
    <w:p w:rsidR="00884222" w:rsidRPr="00501585" w:rsidRDefault="00884222" w:rsidP="00501585">
      <w:pPr>
        <w:spacing w:after="160" w:line="235" w:lineRule="atLeast"/>
        <w:rPr>
          <w:rFonts w:ascii="Blackadder ITC" w:eastAsia="Times New Roman" w:hAnsi="Blackadder ITC" w:cs="Calibri"/>
          <w:color w:val="4A442A" w:themeColor="background2" w:themeShade="40"/>
          <w:sz w:val="44"/>
          <w:szCs w:val="44"/>
          <w:u w:val="single"/>
          <w:lang w:eastAsia="fr-FR"/>
        </w:rPr>
      </w:pPr>
    </w:p>
    <w:p w:rsidR="00501585" w:rsidRPr="00501585" w:rsidRDefault="00501585" w:rsidP="00501585">
      <w:pPr>
        <w:spacing w:after="160" w:line="235" w:lineRule="atLeast"/>
        <w:rPr>
          <w:rFonts w:ascii="Blackadder ITC" w:eastAsia="Times New Roman" w:hAnsi="Blackadder ITC" w:cs="Calibri"/>
          <w:b/>
          <w:color w:val="000000"/>
          <w:sz w:val="52"/>
          <w:szCs w:val="52"/>
          <w:lang w:eastAsia="fr-FR"/>
        </w:rPr>
      </w:pPr>
      <w:r w:rsidRPr="00884222"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 wp14:anchorId="62670161" wp14:editId="24ACC5A0">
            <wp:simplePos x="0" y="0"/>
            <wp:positionH relativeFrom="column">
              <wp:posOffset>2012211</wp:posOffset>
            </wp:positionH>
            <wp:positionV relativeFrom="paragraph">
              <wp:posOffset>94615</wp:posOffset>
            </wp:positionV>
            <wp:extent cx="4206240" cy="3603625"/>
            <wp:effectExtent l="0" t="0" r="3810" b="0"/>
            <wp:wrapNone/>
            <wp:docPr id="1" name="Image 1" descr="le diagramme de l'effet de serre 1992826 - Telecharg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diagramme de l'effet de serre 1992826 - Telecharg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585">
        <w:rPr>
          <w:rFonts w:ascii="Blackadder ITC" w:eastAsia="Times New Roman" w:hAnsi="Blackadder ITC" w:cs="Calibri"/>
          <w:b/>
          <w:color w:val="000000"/>
          <w:sz w:val="52"/>
          <w:szCs w:val="52"/>
          <w:lang w:eastAsia="fr-FR"/>
        </w:rPr>
        <w:t xml:space="preserve">Jules </w:t>
      </w:r>
      <w:proofErr w:type="spellStart"/>
      <w:r w:rsidRPr="00501585">
        <w:rPr>
          <w:rFonts w:ascii="Blackadder ITC" w:eastAsia="Times New Roman" w:hAnsi="Blackadder ITC" w:cs="Calibri"/>
          <w:b/>
          <w:color w:val="000000"/>
          <w:sz w:val="52"/>
          <w:szCs w:val="52"/>
          <w:lang w:eastAsia="fr-FR"/>
        </w:rPr>
        <w:t>Douessin</w:t>
      </w:r>
      <w:proofErr w:type="spellEnd"/>
    </w:p>
    <w:p w:rsidR="00932B98" w:rsidRDefault="00932B98"/>
    <w:sectPr w:rsidR="0093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85"/>
    <w:rsid w:val="00501585"/>
    <w:rsid w:val="00884222"/>
    <w:rsid w:val="009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1</cp:revision>
  <dcterms:created xsi:type="dcterms:W3CDTF">2023-02-05T18:26:00Z</dcterms:created>
  <dcterms:modified xsi:type="dcterms:W3CDTF">2023-02-05T18:42:00Z</dcterms:modified>
</cp:coreProperties>
</file>